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56" w:rsidRDefault="005A4BC6" w:rsidP="003E6556">
      <w:pPr>
        <w:spacing w:before="0" w:after="75" w:line="240" w:lineRule="auto"/>
        <w:ind w:left="0" w:right="0" w:firstLine="0"/>
        <w:jc w:val="left"/>
        <w:outlineLvl w:val="0"/>
        <w:rPr>
          <w:rFonts w:ascii="Verdana" w:eastAsia="Times New Roman" w:hAnsi="Verdana" w:cs="Times New Roman"/>
          <w:b/>
          <w:bCs/>
          <w:color w:val="336633"/>
          <w:kern w:val="3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336633"/>
          <w:kern w:val="36"/>
          <w:sz w:val="24"/>
          <w:szCs w:val="24"/>
          <w:lang w:eastAsia="ru-RU"/>
        </w:rPr>
        <w:t>Народные инициативы 2022</w:t>
      </w:r>
      <w:r w:rsidR="003E6556">
        <w:rPr>
          <w:rFonts w:ascii="Verdana" w:eastAsia="Times New Roman" w:hAnsi="Verdana" w:cs="Times New Roman"/>
          <w:b/>
          <w:bCs/>
          <w:color w:val="336633"/>
          <w:kern w:val="36"/>
          <w:sz w:val="24"/>
          <w:szCs w:val="24"/>
          <w:lang w:eastAsia="ru-RU"/>
        </w:rPr>
        <w:t xml:space="preserve"> г.</w:t>
      </w:r>
    </w:p>
    <w:tbl>
      <w:tblPr>
        <w:tblpPr w:leftFromText="180" w:rightFromText="180" w:topFromText="71" w:bottomFromText="71" w:vertAnchor="text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04"/>
        <w:gridCol w:w="2066"/>
        <w:gridCol w:w="4391"/>
      </w:tblGrid>
      <w:tr w:rsidR="003E6556" w:rsidTr="00C35607">
        <w:trPr>
          <w:trHeight w:val="619"/>
        </w:trPr>
        <w:tc>
          <w:tcPr>
            <w:tcW w:w="94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556" w:rsidRDefault="005A4BC6" w:rsidP="003E6556">
            <w:pPr>
              <w:spacing w:before="0" w:after="195" w:line="240" w:lineRule="auto"/>
              <w:ind w:left="0" w:right="0" w:firstLine="0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Благоустройство территории (оборудование детской игровой площадки по адресу </w:t>
            </w:r>
            <w:proofErr w:type="spellStart"/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мкр</w:t>
            </w:r>
            <w:proofErr w:type="spellEnd"/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.</w:t>
            </w:r>
            <w:proofErr w:type="gramEnd"/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gramStart"/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Юбилейный, 19 «А» в с. Онот)</w:t>
            </w:r>
            <w:proofErr w:type="gramEnd"/>
          </w:p>
        </w:tc>
      </w:tr>
      <w:tr w:rsidR="003E6556" w:rsidTr="00C35607">
        <w:tc>
          <w:tcPr>
            <w:tcW w:w="30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556" w:rsidRDefault="003E6556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Объем финансирования – всего, руб.</w:t>
            </w:r>
          </w:p>
          <w:p w:rsidR="003E6556" w:rsidRDefault="003E6556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556" w:rsidRDefault="003E6556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в  т.ч. из местного бюджета</w:t>
            </w:r>
          </w:p>
        </w:tc>
      </w:tr>
      <w:tr w:rsidR="003E6556" w:rsidTr="00C35607">
        <w:trPr>
          <w:trHeight w:val="189"/>
        </w:trPr>
        <w:tc>
          <w:tcPr>
            <w:tcW w:w="30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556" w:rsidRDefault="005A4BC6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408170,00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556" w:rsidRDefault="005A4BC6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8170,00</w:t>
            </w:r>
          </w:p>
        </w:tc>
      </w:tr>
      <w:tr w:rsidR="003E6556" w:rsidTr="00C35607">
        <w:trPr>
          <w:trHeight w:val="189"/>
        </w:trPr>
        <w:tc>
          <w:tcPr>
            <w:tcW w:w="9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556" w:rsidRDefault="003E6556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 </w:t>
            </w:r>
          </w:p>
          <w:p w:rsidR="003E6556" w:rsidRDefault="003E6556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Срок</w:t>
            </w:r>
            <w:r w:rsidR="005A4BC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 реализации – до 31 октября 2022</w:t>
            </w: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 года</w:t>
            </w:r>
          </w:p>
          <w:p w:rsidR="003E6556" w:rsidRDefault="003E6556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 </w:t>
            </w:r>
          </w:p>
        </w:tc>
      </w:tr>
      <w:tr w:rsidR="003E6556" w:rsidTr="00C35607">
        <w:trPr>
          <w:trHeight w:val="266"/>
        </w:trPr>
        <w:tc>
          <w:tcPr>
            <w:tcW w:w="9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556" w:rsidRDefault="003E6556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Фото</w:t>
            </w:r>
          </w:p>
          <w:p w:rsidR="003E6556" w:rsidRDefault="003E6556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 </w:t>
            </w:r>
          </w:p>
        </w:tc>
      </w:tr>
      <w:tr w:rsidR="003E6556" w:rsidTr="00C35607">
        <w:trPr>
          <w:trHeight w:val="315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556" w:rsidRDefault="003E6556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Д</w:t>
            </w:r>
            <w:r w:rsidR="00EB1DE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о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556" w:rsidRDefault="003E6556">
            <w:pPr>
              <w:tabs>
                <w:tab w:val="center" w:pos="2088"/>
                <w:tab w:val="left" w:pos="2730"/>
              </w:tabs>
              <w:spacing w:before="0" w:after="0" w:line="240" w:lineRule="auto"/>
              <w:ind w:left="0" w:right="0" w:firstLine="0"/>
              <w:jc w:val="lef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ab/>
              <w:t>После</w:t>
            </w: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ab/>
            </w:r>
          </w:p>
        </w:tc>
      </w:tr>
      <w:tr w:rsidR="003E6556" w:rsidTr="00C35607">
        <w:trPr>
          <w:trHeight w:val="2112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DE7" w:rsidRDefault="00EB1DE7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EB1DE7" w:rsidRDefault="00C4683D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57375" cy="1727854"/>
                  <wp:effectExtent l="19050" t="0" r="9525" b="0"/>
                  <wp:docPr id="1" name="Рисунок 1" descr="C:\Users\Bars\AppData\Local\Microsoft\Windows\INetCache\Content.Word\IMG_20220808_09505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rs\AppData\Local\Microsoft\Windows\INetCache\Content.Word\IMG_20220808_09505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367" cy="1728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1DE7" w:rsidRDefault="00EB1DE7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EB1DE7" w:rsidRDefault="00EB1DE7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3E6556" w:rsidRDefault="003E6556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3E6556" w:rsidRDefault="003E6556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3E6556" w:rsidRDefault="003E6556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3E6556" w:rsidRDefault="003E6556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C35607" w:rsidRDefault="00C35607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C35607" w:rsidRDefault="00C35607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267200" cy="3181350"/>
                  <wp:effectExtent l="19050" t="0" r="0" b="0"/>
                  <wp:docPr id="7" name="Рисунок 7" descr="C:\Users\Bars\AppData\Local\Microsoft\Windows\INetCache\Content.Word\IMG_20220808_09501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ars\AppData\Local\Microsoft\Windows\INetCache\Content.Word\IMG_20220808_09501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318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5607" w:rsidRDefault="00C35607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C35607" w:rsidRDefault="00C35607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C35607" w:rsidRDefault="00C35607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C35607" w:rsidRDefault="00C35607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C35607" w:rsidRDefault="00C35607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C35607" w:rsidRDefault="00C35607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C35607" w:rsidRDefault="00C35607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C35607" w:rsidRDefault="00C35607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3E6556" w:rsidRDefault="003E6556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2905A2" w:rsidRDefault="00C35607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917213" cy="1790700"/>
                  <wp:effectExtent l="19050" t="0" r="0" b="0"/>
                  <wp:docPr id="4" name="Рисунок 4" descr="C:\Users\Bars\AppData\Local\Microsoft\Windows\INetCache\Content.Word\IMG_20220808_095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ars\AppData\Local\Microsoft\Windows\INetCache\Content.Word\IMG_20220808_095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7213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5A2" w:rsidRPr="002905A2" w:rsidRDefault="002905A2" w:rsidP="002905A2">
            <w:pP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2905A2" w:rsidRDefault="002905A2" w:rsidP="002905A2">
            <w:pP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3E6556" w:rsidRPr="002905A2" w:rsidRDefault="002905A2" w:rsidP="002905A2">
            <w:pPr>
              <w:tabs>
                <w:tab w:val="left" w:pos="2115"/>
              </w:tabs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ab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543175" cy="1810877"/>
                  <wp:effectExtent l="19050" t="0" r="9525" b="0"/>
                  <wp:docPr id="10" name="Рисунок 10" descr="C:\Users\Bars\AppData\Local\Microsoft\Windows\INetCache\Content.Word\IMG_20220808_095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ars\AppData\Local\Microsoft\Windows\INetCache\Content.Word\IMG_20220808_0950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7580" cy="1814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556" w:rsidRDefault="003E6556">
            <w:pP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3E6556" w:rsidRDefault="00251281" w:rsidP="005B32AF">
            <w:pPr>
              <w:tabs>
                <w:tab w:val="left" w:pos="1185"/>
              </w:tabs>
              <w:ind w:hanging="5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33625" cy="2027576"/>
                  <wp:effectExtent l="19050" t="0" r="9525" b="0"/>
                  <wp:docPr id="3" name="Рисунок 2" descr="C:\Users\Bars\AppData\Local\Microsoft\Windows\INetCache\Content.Word\IMG_20220914_0906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ars\AppData\Local\Microsoft\Windows\INetCache\Content.Word\IMG_20220914_0906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4251" cy="2036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E655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ab/>
            </w:r>
          </w:p>
          <w:p w:rsidR="001A688C" w:rsidRDefault="001A688C">
            <w:pPr>
              <w:tabs>
                <w:tab w:val="left" w:pos="1185"/>
              </w:tabs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251281" w:rsidRDefault="00251281">
            <w:pPr>
              <w:tabs>
                <w:tab w:val="left" w:pos="1185"/>
              </w:tabs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251281" w:rsidRDefault="00B44F66" w:rsidP="005B32AF">
            <w:pPr>
              <w:tabs>
                <w:tab w:val="left" w:pos="1185"/>
              </w:tabs>
              <w:ind w:left="0" w:hanging="55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11245" cy="1133475"/>
                  <wp:effectExtent l="19050" t="0" r="0" b="0"/>
                  <wp:docPr id="5" name="Рисунок 5" descr="C:\Users\Bars\AppData\Local\Microsoft\Windows\INetCache\Content.Word\IMG_20220914_0907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ars\AppData\Local\Microsoft\Windows\INetCache\Content.Word\IMG_20220914_0907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414" cy="1138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1281" w:rsidRDefault="00251281">
            <w:pPr>
              <w:tabs>
                <w:tab w:val="left" w:pos="1185"/>
              </w:tabs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251281" w:rsidRDefault="00B44F66" w:rsidP="005B32AF">
            <w:pPr>
              <w:tabs>
                <w:tab w:val="left" w:pos="8"/>
              </w:tabs>
              <w:ind w:left="0" w:firstLine="8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25533" cy="1295400"/>
                  <wp:effectExtent l="19050" t="0" r="3367" b="0"/>
                  <wp:docPr id="8" name="Рисунок 8" descr="C:\Users\Bars\AppData\Local\Microsoft\Windows\INetCache\Content.Word\IMG_20220914_0907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ars\AppData\Local\Microsoft\Windows\INetCache\Content.Word\IMG_20220914_0907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3250" cy="1314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1281" w:rsidRDefault="00251281">
            <w:pPr>
              <w:tabs>
                <w:tab w:val="left" w:pos="1185"/>
              </w:tabs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251281" w:rsidRDefault="005B32AF" w:rsidP="005B32AF">
            <w:pPr>
              <w:tabs>
                <w:tab w:val="left" w:pos="0"/>
              </w:tabs>
              <w:ind w:left="0" w:firstLine="0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158398" cy="1790700"/>
                  <wp:effectExtent l="19050" t="0" r="3902" b="0"/>
                  <wp:docPr id="11" name="Рисунок 11" descr="C:\Users\Bars\AppData\Local\Microsoft\Windows\INetCache\Content.Word\IMG_20220914_09075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Bars\AppData\Local\Microsoft\Windows\INetCache\Content.Word\IMG_20220914_09075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412" cy="1789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1281" w:rsidRDefault="00251281">
            <w:pPr>
              <w:tabs>
                <w:tab w:val="left" w:pos="1185"/>
              </w:tabs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251281" w:rsidRDefault="00251281">
            <w:pPr>
              <w:tabs>
                <w:tab w:val="left" w:pos="1185"/>
              </w:tabs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251281" w:rsidRDefault="00251281">
            <w:pPr>
              <w:tabs>
                <w:tab w:val="left" w:pos="1185"/>
              </w:tabs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251281" w:rsidRDefault="005B32AF" w:rsidP="005B32AF">
            <w:pPr>
              <w:tabs>
                <w:tab w:val="left" w:pos="1185"/>
              </w:tabs>
              <w:ind w:left="0" w:firstLine="0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05075" cy="1610404"/>
                  <wp:effectExtent l="19050" t="0" r="9525" b="0"/>
                  <wp:docPr id="14" name="Рисунок 14" descr="C:\Users\Bars\AppData\Local\Microsoft\Windows\INetCache\Content.Word\IMG_20220914_09081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Bars\AppData\Local\Microsoft\Windows\INetCache\Content.Word\IMG_20220914_09081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0960" cy="1614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1281" w:rsidRDefault="00251281">
            <w:pPr>
              <w:tabs>
                <w:tab w:val="left" w:pos="1185"/>
              </w:tabs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</w:tr>
    </w:tbl>
    <w:p w:rsidR="005E4139" w:rsidRDefault="005E4139"/>
    <w:sectPr w:rsidR="005E4139" w:rsidSect="005E4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E6556"/>
    <w:rsid w:val="000D0AB9"/>
    <w:rsid w:val="00122E32"/>
    <w:rsid w:val="001801AF"/>
    <w:rsid w:val="001A688C"/>
    <w:rsid w:val="00251281"/>
    <w:rsid w:val="002905A2"/>
    <w:rsid w:val="003E6556"/>
    <w:rsid w:val="005A4BC6"/>
    <w:rsid w:val="005B32AF"/>
    <w:rsid w:val="005E4139"/>
    <w:rsid w:val="00647AA2"/>
    <w:rsid w:val="00B44F66"/>
    <w:rsid w:val="00C35607"/>
    <w:rsid w:val="00C4683D"/>
    <w:rsid w:val="00EB1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56"/>
    <w:pPr>
      <w:spacing w:before="71" w:after="71" w:line="183" w:lineRule="atLeast"/>
      <w:ind w:left="204" w:right="204" w:firstLine="505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55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Народные инициативы 2022 г.</vt:lpstr>
    </vt:vector>
  </TitlesOfParts>
  <Company>Hewlett-Packard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</dc:creator>
  <cp:lastModifiedBy>Bars</cp:lastModifiedBy>
  <cp:revision>5</cp:revision>
  <dcterms:created xsi:type="dcterms:W3CDTF">2021-12-14T08:44:00Z</dcterms:created>
  <dcterms:modified xsi:type="dcterms:W3CDTF">2022-10-31T02:37:00Z</dcterms:modified>
</cp:coreProperties>
</file>